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935D3" w14:textId="77777777" w:rsidR="00D21CE3" w:rsidRDefault="00D21CE3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AB41C0B" wp14:editId="2D275438">
                <wp:simplePos x="0" y="0"/>
                <wp:positionH relativeFrom="column">
                  <wp:posOffset>-923925</wp:posOffset>
                </wp:positionH>
                <wp:positionV relativeFrom="paragraph">
                  <wp:posOffset>-1057275</wp:posOffset>
                </wp:positionV>
                <wp:extent cx="10058400" cy="2115814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4"/>
                          <a:chOff x="0" y="-115564"/>
                          <a:chExt cx="10058400" cy="211581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C4391" w14:textId="77777777" w:rsidR="004C6FB9" w:rsidRDefault="00F45BAE" w:rsidP="0086569A">
                              <w:pPr>
                                <w:jc w:val="right"/>
                              </w:pPr>
                              <w:r w:rsidRPr="007647CF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1484F4D1" wp14:editId="4BB0BE9B">
                                    <wp:extent cx="1442692" cy="857250"/>
                                    <wp:effectExtent l="0" t="0" r="5715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115564"/>
                            <a:ext cx="2057400" cy="2115814"/>
                            <a:chOff x="0" y="-124369"/>
                            <a:chExt cx="2190750" cy="2277019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85725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289101" y="-124369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D202E8A" w14:textId="77777777" w:rsidR="004C6FB9" w:rsidRPr="007F4446" w:rsidRDefault="00263763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color w:val="00B0F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="Bodoni MT Black" w:hAnsi="Bodoni MT Black"/>
                                    <w:b/>
                                    <w:color w:val="00B0F0"/>
                                    <w:sz w:val="280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761739"/>
                            <a:ext cx="57531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6564FE" w14:textId="0E5DEAAF" w:rsidR="004C6FB9" w:rsidRPr="001C547F" w:rsidRDefault="00047E7B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44"/>
                                  <w:szCs w:val="4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C547F">
                                <w:rPr>
                                  <w:sz w:val="44"/>
                                  <w:szCs w:val="16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GUÍA DE CIENCIAS PARA PADRES – UNIDAD </w:t>
                              </w:r>
                              <w:r w:rsidR="00EF2038">
                                <w:rPr>
                                  <w:sz w:val="44"/>
                                  <w:szCs w:val="16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41C0B" id="Group 9" o:spid="_x0000_s1026" style="position:absolute;margin-left:-72.75pt;margin-top:-83.25pt;width:11in;height:166.6pt;z-index:251666432;mso-height-relative:margin" coordorigin=",-1155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" fillcolor="#00b0f0" strokecolor="#00b0f0">
                  <v:textbox>
                    <w:txbxContent>
                      <w:p w14:paraId="438C4391" w14:textId="77777777" w:rsidR="004C6FB9" w:rsidRDefault="00F45BAE" w:rsidP="0086569A">
                        <w:pPr>
                          <w:jc w:val="right"/>
                        </w:pPr>
                        <w:r w:rsidRPr="007647CF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484F4D1" wp14:editId="4BB0BE9B">
                              <wp:extent cx="1442692" cy="857250"/>
                              <wp:effectExtent l="0" t="0" r="5715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1155;width:20574;height:21157" coordorigin=",-1243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857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" fillcolor="white [3201]" strokecolor="#00b0f0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" fillcolor="white [3201]" strokecolor="#00b0f0" strokeweight="2pt"/>
                  <v:shape id="Text Box 4" o:spid="_x0000_s1031" type="#_x0000_t202" style="position:absolute;left:2891;top:-1243;width:13049;height:2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2D202E8A" w14:textId="77777777" w:rsidR="004C6FB9" w:rsidRPr="007F4446" w:rsidRDefault="00263763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color w:val="00B0F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="Bodoni MT Black" w:hAnsi="Bodoni MT Black"/>
                              <w:b/>
                              <w:color w:val="00B0F0"/>
                              <w:sz w:val="280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7;width:57531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" filled="f" stroked="f">
                  <v:textbox>
                    <w:txbxContent>
                      <w:p w14:paraId="706564FE" w14:textId="0E5DEAAF" w:rsidR="004C6FB9" w:rsidRPr="001C547F" w:rsidRDefault="00047E7B" w:rsidP="0086569A">
                        <w:pPr>
                          <w:spacing w:after="0" w:line="240" w:lineRule="auto"/>
                          <w:jc w:val="center"/>
                          <w:rPr>
                            <w:sz w:val="44"/>
                            <w:szCs w:val="4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C547F">
                          <w:rPr>
                            <w:sz w:val="44"/>
                            <w:szCs w:val="16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GUÍA DE CIENCIAS PARA PADRES – UNIDAD </w:t>
                        </w:r>
                        <w:r w:rsidR="00EF2038">
                          <w:rPr>
                            <w:sz w:val="44"/>
                            <w:szCs w:val="16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B2A136" w14:textId="77777777" w:rsidR="00D21CE3" w:rsidRDefault="00D21CE3"/>
    <w:p w14:paraId="04DF925A" w14:textId="77777777" w:rsidR="004F4123" w:rsidRDefault="004F4123"/>
    <w:p w14:paraId="0FFE323B" w14:textId="77777777" w:rsidR="00D21CE3" w:rsidRDefault="00D21CE3" w:rsidP="006157B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D21CE3" w14:paraId="2F0EDD03" w14:textId="77777777" w:rsidTr="00F45BAE">
        <w:tc>
          <w:tcPr>
            <w:tcW w:w="12950" w:type="dxa"/>
            <w:gridSpan w:val="2"/>
            <w:shd w:val="clear" w:color="auto" w:fill="FFFF99"/>
          </w:tcPr>
          <w:p w14:paraId="25D9C95E" w14:textId="77777777" w:rsidR="00D21CE3" w:rsidRPr="001C547F" w:rsidRDefault="00D21CE3" w:rsidP="001C547F">
            <w:pPr>
              <w:ind w:left="-144" w:right="-144"/>
              <w:jc w:val="center"/>
              <w:rPr>
                <w:b/>
                <w:i/>
                <w:spacing w:val="-5"/>
              </w:rPr>
            </w:pPr>
            <w:r w:rsidRPr="001C547F">
              <w:rPr>
                <w:b/>
                <w:i/>
                <w:spacing w:val="-5"/>
                <w:sz w:val="32"/>
              </w:rPr>
              <w:t>CONCEPTOS IMPORTANTES QUE EL ESTUDIANTE DEBE SABER Y ACTIVIDADES PARA HACER EN CASA</w:t>
            </w:r>
          </w:p>
        </w:tc>
      </w:tr>
      <w:tr w:rsidR="00D21CE3" w14:paraId="35305382" w14:textId="77777777" w:rsidTr="00F45BAE">
        <w:tc>
          <w:tcPr>
            <w:tcW w:w="12950" w:type="dxa"/>
            <w:gridSpan w:val="2"/>
          </w:tcPr>
          <w:p w14:paraId="684188F7" w14:textId="77777777" w:rsidR="00D21CE3" w:rsidRPr="005932C9" w:rsidRDefault="00F45BAE" w:rsidP="00D21CE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color w:val="00B0F0"/>
                <w:sz w:val="36"/>
              </w:rPr>
              <w:t>AGUA Y TIEMPO</w:t>
            </w:r>
          </w:p>
        </w:tc>
      </w:tr>
      <w:tr w:rsidR="00D21CE3" w14:paraId="1D2EE62C" w14:textId="77777777" w:rsidTr="00F45BAE">
        <w:tc>
          <w:tcPr>
            <w:tcW w:w="12950" w:type="dxa"/>
            <w:gridSpan w:val="2"/>
            <w:shd w:val="clear" w:color="auto" w:fill="00B0F0"/>
          </w:tcPr>
          <w:p w14:paraId="1A006BA9" w14:textId="77777777" w:rsidR="00D21CE3" w:rsidRPr="005932C9" w:rsidRDefault="00F45BAE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DESCRIPCIÓN</w:t>
            </w:r>
          </w:p>
        </w:tc>
      </w:tr>
      <w:tr w:rsidR="00D21CE3" w14:paraId="74D75386" w14:textId="77777777" w:rsidTr="00F45BAE">
        <w:trPr>
          <w:trHeight w:val="863"/>
        </w:trPr>
        <w:tc>
          <w:tcPr>
            <w:tcW w:w="12950" w:type="dxa"/>
            <w:gridSpan w:val="2"/>
          </w:tcPr>
          <w:p w14:paraId="2B40ED2B" w14:textId="77777777" w:rsidR="00D21CE3" w:rsidRPr="00842498" w:rsidRDefault="00F45BAE" w:rsidP="00CE665D">
            <w:pPr>
              <w:pStyle w:val="NormalWeb"/>
              <w:spacing w:before="0" w:beforeAutospacing="0" w:after="40" w:afterAutospacing="0"/>
              <w:rPr>
                <w:rFonts w:asciiTheme="minorHAnsi" w:hAnsiTheme="minorHAnsi"/>
                <w:color w:val="000000"/>
                <w:kern w:val="3"/>
              </w:rPr>
            </w:pPr>
            <w:r>
              <w:rPr>
                <w:rFonts w:asciiTheme="minorHAnsi" w:hAnsiTheme="minorHAnsi"/>
                <w:color w:val="000000"/>
              </w:rPr>
              <w:t xml:space="preserve">Esta unidad cubre las etapas del ciclo del agua y cómo cada etapa se forma relacionándolas con los estados del agua (sólido, líquido y gaseoso) y las temperaturas a las que el agua cambia de estado. Los estudiantes explorarán la congelación, el derretimiento, la ebullición y la evaporación. Esta unidad permitirá que los estudiantes investiguen cómo se forman las nubes. Los estudiantes recogerán y analizarán datos meteorológicos. Los estudiantes utilizarán instrumentos meteorológicos: termómetro, medidor de lluvia, barómetro, veleta, y anemómetro para recoger datos meteorológicos. Los estudiantes comprenderán que algunos eventos de la naturaleza tienen un patrón repetido como el tiempo. El tiempo es una ocurrencia diaria, y el clima ocurre durante un período extendido de tiempo. </w:t>
            </w:r>
            <w:r w:rsidR="009E3421" w:rsidRPr="00842498">
              <w:rPr>
                <w:rFonts w:asciiTheme="minorHAnsi" w:hAnsiTheme="minorHAnsi"/>
                <w:noProof/>
                <w:lang w:val="en-US"/>
              </w:rPr>
              <w:drawing>
                <wp:anchor distT="0" distB="0" distL="114300" distR="114300" simplePos="0" relativeHeight="251684864" behindDoc="1" locked="0" layoutInCell="1" allowOverlap="1" wp14:anchorId="51C18D72" wp14:editId="095C3811">
                  <wp:simplePos x="0" y="0"/>
                  <wp:positionH relativeFrom="column">
                    <wp:posOffset>7667625</wp:posOffset>
                  </wp:positionH>
                  <wp:positionV relativeFrom="paragraph">
                    <wp:posOffset>-572770</wp:posOffset>
                  </wp:positionV>
                  <wp:extent cx="476250" cy="657225"/>
                  <wp:effectExtent l="0" t="0" r="0" b="9525"/>
                  <wp:wrapTight wrapText="bothSides">
                    <wp:wrapPolygon edited="0">
                      <wp:start x="4320" y="0"/>
                      <wp:lineTo x="0" y="626"/>
                      <wp:lineTo x="0" y="20035"/>
                      <wp:lineTo x="2592" y="21287"/>
                      <wp:lineTo x="16416" y="21287"/>
                      <wp:lineTo x="18144" y="21287"/>
                      <wp:lineTo x="20736" y="20035"/>
                      <wp:lineTo x="20736" y="8765"/>
                      <wp:lineTo x="19008" y="626"/>
                      <wp:lineTo x="18144" y="0"/>
                      <wp:lineTo x="4320" y="0"/>
                    </wp:wrapPolygon>
                  </wp:wrapTight>
                  <wp:docPr id="21" name="Picture 21" descr="C:\Users\KENNEDY\AppData\Local\Microsoft\Windows\Temporary Internet Files\Content.IE5\RZ4Z3IL4\BACKPACK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NNEDY\AppData\Local\Microsoft\Windows\Temporary Internet Files\Content.IE5\RZ4Z3IL4\BACKPACK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0" r="100000">
                                        <a14:foregroundMark x1="80751" y1="46850" x2="80751" y2="46850"/>
                                        <a14:foregroundMark x1="89202" y1="69685" x2="89202" y2="69685"/>
                                        <a14:foregroundMark x1="88263" y1="80315" x2="88263" y2="80315"/>
                                        <a14:foregroundMark x1="87324" y1="65748" x2="87324" y2="65748"/>
                                        <a14:foregroundMark x1="69953" y1="16142" x2="69953" y2="16142"/>
                                        <a14:foregroundMark x1="21596" y1="17323" x2="21596" y2="17323"/>
                                        <a14:foregroundMark x1="11737" y1="9843" x2="11737" y2="9843"/>
                                        <a14:foregroundMark x1="26761" y1="20866" x2="26761" y2="20866"/>
                                        <a14:foregroundMark x1="85915" y1="91339" x2="85915" y2="91339"/>
                                        <a14:foregroundMark x1="92488" y1="86614" x2="92488" y2="86614"/>
                                        <a14:foregroundMark x1="80751" y1="9843" x2="80751" y2="9843"/>
                                        <a14:foregroundMark x1="77465" y1="6299" x2="77465" y2="6299"/>
                                        <a14:foregroundMark x1="7512" y1="16142" x2="7512" y2="16142"/>
                                        <a14:foregroundMark x1="19249" y1="22441" x2="19249" y2="22441"/>
                                        <a14:foregroundMark x1="21596" y1="8268" x2="21596" y2="8268"/>
                                        <a14:foregroundMark x1="21596" y1="5118" x2="21596" y2="5118"/>
                                        <a14:foregroundMark x1="17371" y1="7480" x2="17371" y2="7480"/>
                                        <a14:foregroundMark x1="24413" y1="19685" x2="24413" y2="19685"/>
                                        <a14:foregroundMark x1="23944" y1="22835" x2="23944" y2="22835"/>
                                        <a14:foregroundMark x1="28169" y1="22441" x2="28169" y2="22441"/>
                                        <a14:foregroundMark x1="22066" y1="22441" x2="22066" y2="22441"/>
                                        <a14:foregroundMark x1="19718" y1="13386" x2="19718" y2="13386"/>
                                        <a14:foregroundMark x1="84038" y1="81890" x2="84038" y2="818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1CE3" w14:paraId="7FFE103B" w14:textId="77777777" w:rsidTr="00F45BAE">
        <w:tc>
          <w:tcPr>
            <w:tcW w:w="12950" w:type="dxa"/>
            <w:gridSpan w:val="2"/>
            <w:shd w:val="clear" w:color="auto" w:fill="00B0F0"/>
          </w:tcPr>
          <w:p w14:paraId="03AC31C5" w14:textId="77777777" w:rsidR="00D21CE3" w:rsidRPr="005932C9" w:rsidRDefault="00D21CE3" w:rsidP="005932C9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PALABRAS CLAVE QUE DEBEN SABER</w:t>
            </w:r>
          </w:p>
        </w:tc>
      </w:tr>
      <w:tr w:rsidR="00AB1182" w14:paraId="44199A9E" w14:textId="77777777" w:rsidTr="002C0E66">
        <w:tc>
          <w:tcPr>
            <w:tcW w:w="6475" w:type="dxa"/>
          </w:tcPr>
          <w:p w14:paraId="50C19414" w14:textId="77777777" w:rsidR="00AB1182" w:rsidRPr="00CE665D" w:rsidRDefault="00AB1182" w:rsidP="00043AE8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69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Termómetro: instrumento para medir la temperatura.</w:t>
            </w:r>
          </w:p>
          <w:p w14:paraId="2D5AABCB" w14:textId="77777777" w:rsidR="00AB1182" w:rsidRPr="00CE665D" w:rsidRDefault="00AB1182" w:rsidP="00043AE8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69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Temperatura: energía cinética promedio de todas las moléculas en un objeto.</w:t>
            </w:r>
          </w:p>
          <w:p w14:paraId="0A7D4D23" w14:textId="77777777" w:rsidR="00AB1182" w:rsidRPr="00CE665D" w:rsidRDefault="00AB1182" w:rsidP="00043AE8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69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Ciclo del agua: reciclaje constante de agua en la tierra.</w:t>
            </w:r>
          </w:p>
          <w:p w14:paraId="0404E8A6" w14:textId="77777777" w:rsidR="00AB1182" w:rsidRPr="00CE665D" w:rsidRDefault="00AB1182" w:rsidP="00043AE8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69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Sólido: estado de la materia que tiene una forma definida y ocupa una cantidad precisa de espacio.</w:t>
            </w:r>
          </w:p>
          <w:p w14:paraId="4B5DCCDF" w14:textId="77777777" w:rsidR="00AB1182" w:rsidRPr="00CE665D" w:rsidRDefault="00AB1182" w:rsidP="00043AE8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69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Líquido: estado de la materia que toma la forma de su recipiente y ocupa una cantidad precisa de espacio.</w:t>
            </w:r>
          </w:p>
          <w:p w14:paraId="68895310" w14:textId="77777777" w:rsidR="00AB1182" w:rsidRPr="00CE665D" w:rsidRDefault="00AB1182" w:rsidP="00043AE8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69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Gaseoso: estado de la materia que no tiene una forma definida y no ocupa una cantidad precisa de espacio.</w:t>
            </w:r>
          </w:p>
          <w:p w14:paraId="774474A9" w14:textId="77777777" w:rsidR="00AB1182" w:rsidRPr="00CE665D" w:rsidRDefault="00AB1182" w:rsidP="00043AE8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69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Evaporación: proceso en el cual un líquido cambia a gas.</w:t>
            </w:r>
          </w:p>
          <w:p w14:paraId="183C6E29" w14:textId="77777777" w:rsidR="00AB1182" w:rsidRPr="00CE665D" w:rsidRDefault="00AB1182" w:rsidP="00043AE8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69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Condensación: proceso por el cual el vapor de agua cambia de gas a líquido.</w:t>
            </w:r>
          </w:p>
          <w:p w14:paraId="615ACA9F" w14:textId="77777777" w:rsidR="00AB1182" w:rsidRPr="00CE665D" w:rsidRDefault="00AB1182" w:rsidP="00842498">
            <w:pPr>
              <w:pStyle w:val="Standard"/>
              <w:numPr>
                <w:ilvl w:val="0"/>
                <w:numId w:val="14"/>
              </w:num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</w:rPr>
              <w:t xml:space="preserve">Precipitación: agua que cae a la Tierra como lluvia, nieve, aguanieve o granizo. </w:t>
            </w:r>
          </w:p>
        </w:tc>
        <w:tc>
          <w:tcPr>
            <w:tcW w:w="6475" w:type="dxa"/>
          </w:tcPr>
          <w:p w14:paraId="731C2AA6" w14:textId="77777777" w:rsidR="00AB1182" w:rsidRPr="00CE665D" w:rsidRDefault="00AB1182" w:rsidP="00AB118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69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Condensación: proceso por el cual el vapor de agua cambia de gas a líquido.</w:t>
            </w:r>
          </w:p>
          <w:p w14:paraId="1A9D09EF" w14:textId="77777777" w:rsidR="00AB1182" w:rsidRPr="00CE665D" w:rsidRDefault="00AB1182" w:rsidP="00AB1182">
            <w:pPr>
              <w:pStyle w:val="Standard"/>
              <w:numPr>
                <w:ilvl w:val="0"/>
                <w:numId w:val="14"/>
              </w:numPr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</w:rPr>
              <w:t>Tiempo: además, el tiempo son las variaciones meteorológicas diarias de la atmósfera y sus efectos en la vida y la actividad humana. Incluye temperatura, presión, humedad, nubes, viento, precipitación y neblina.</w:t>
            </w:r>
          </w:p>
          <w:p w14:paraId="1592D165" w14:textId="77777777" w:rsidR="00AB1182" w:rsidRPr="00CE665D" w:rsidRDefault="00AB1182" w:rsidP="00AB1182">
            <w:pPr>
              <w:pStyle w:val="Standard"/>
              <w:numPr>
                <w:ilvl w:val="0"/>
                <w:numId w:val="14"/>
              </w:numPr>
              <w:rPr>
                <w:rFonts w:asciiTheme="minorHAnsi" w:hAnsiTheme="minorHAnsi"/>
                <w:i/>
                <w:sz w:val="22"/>
                <w:szCs w:val="22"/>
              </w:rPr>
            </w:pPr>
            <w:r w:rsidRPr="00CE665D">
              <w:rPr>
                <w:rFonts w:asciiTheme="minorHAnsi" w:hAnsiTheme="minorHAnsi"/>
                <w:noProof/>
                <w:sz w:val="22"/>
                <w:szCs w:val="22"/>
                <w:highlight w:val="yellow"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31DF9C00" wp14:editId="6A706BD6">
                  <wp:simplePos x="0" y="0"/>
                  <wp:positionH relativeFrom="column">
                    <wp:posOffset>7151370</wp:posOffset>
                  </wp:positionH>
                  <wp:positionV relativeFrom="paragraph">
                    <wp:posOffset>102870</wp:posOffset>
                  </wp:positionV>
                  <wp:extent cx="735330" cy="714375"/>
                  <wp:effectExtent l="0" t="0" r="7620" b="9525"/>
                  <wp:wrapNone/>
                  <wp:docPr id="7" name="Picture 7" descr="C:\Users\KENNEDY\AppData\Local\Microsoft\Windows\Temporary Internet Files\Content.IE5\RZ4Z3IL4\abc-block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NNEDY\AppData\Local\Microsoft\Windows\Temporary Internet Files\Content.IE5\RZ4Z3IL4\abc-block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sz w:val="22"/>
              </w:rPr>
              <w:t>Nubes: masa visible de partículas muy pequeñas de agua o hielo en la atmósfera.</w:t>
            </w:r>
          </w:p>
          <w:p w14:paraId="3C77D2AE" w14:textId="77777777" w:rsidR="00AB1182" w:rsidRPr="00CE665D" w:rsidRDefault="00AB1182" w:rsidP="00AB1182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Medidor de lluvia: instrumento que se utiliza para medir las cantidades de precipitaciones.</w:t>
            </w:r>
          </w:p>
          <w:p w14:paraId="5BDA1F85" w14:textId="77777777" w:rsidR="00AB1182" w:rsidRPr="00CE665D" w:rsidRDefault="00AB1182" w:rsidP="00AB1182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Termómetro: instrumento para medir la temperatura.</w:t>
            </w:r>
          </w:p>
          <w:p w14:paraId="59F82800" w14:textId="77777777" w:rsidR="00AB1182" w:rsidRPr="00CE665D" w:rsidRDefault="00AB1182" w:rsidP="00AB1182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Veleta: un instrumento que determina la dirección desde la cual sopla el viento.</w:t>
            </w:r>
          </w:p>
          <w:p w14:paraId="20237D6A" w14:textId="77777777" w:rsidR="00AB1182" w:rsidRPr="00CE665D" w:rsidRDefault="00AB1182" w:rsidP="00AB1182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Anemómetro: instrumento que mide la velocidad del viento.</w:t>
            </w:r>
          </w:p>
          <w:p w14:paraId="0C8F1730" w14:textId="77777777" w:rsidR="00AB1182" w:rsidRPr="00CE665D" w:rsidRDefault="00AB1182" w:rsidP="00AB1182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Barómetro: instrumento que mide la presión del aire.</w:t>
            </w:r>
          </w:p>
          <w:p w14:paraId="1136676C" w14:textId="2C8325CE" w:rsidR="00AB1182" w:rsidRPr="0099776E" w:rsidRDefault="00AB1182" w:rsidP="00990105">
            <w:pPr>
              <w:pStyle w:val="Standard"/>
              <w:numPr>
                <w:ilvl w:val="0"/>
                <w:numId w:val="14"/>
              </w:numPr>
              <w:rPr>
                <w:rFonts w:asciiTheme="minorHAnsi" w:hAnsiTheme="minorHAnsi"/>
                <w:i/>
                <w:sz w:val="22"/>
                <w:szCs w:val="22"/>
              </w:rPr>
            </w:pPr>
            <w:r w:rsidRPr="0099776E">
              <w:rPr>
                <w:rFonts w:asciiTheme="minorHAnsi" w:hAnsiTheme="minorHAnsi"/>
                <w:sz w:val="22"/>
              </w:rPr>
              <w:t>Meteorólogo: experto en o estudiante de meteorología; pronosticador del tiempo. </w:t>
            </w:r>
          </w:p>
          <w:p w14:paraId="6F2A4803" w14:textId="77777777" w:rsidR="00AB1182" w:rsidRPr="00CE665D" w:rsidRDefault="00AB1182" w:rsidP="00AB1182">
            <w:pPr>
              <w:pStyle w:val="Standard"/>
              <w:rPr>
                <w:rFonts w:asciiTheme="minorHAnsi" w:hAnsiTheme="minorHAnsi"/>
                <w:b/>
                <w:i/>
                <w:sz w:val="22"/>
                <w:szCs w:val="22"/>
              </w:rPr>
            </w:pPr>
          </w:p>
        </w:tc>
      </w:tr>
    </w:tbl>
    <w:p w14:paraId="254D7F3C" w14:textId="77777777" w:rsidR="00D21CE3" w:rsidRDefault="00D21CE3"/>
    <w:p w14:paraId="2916E07D" w14:textId="77777777" w:rsidR="00D21CE3" w:rsidRDefault="00F45BAE">
      <w:r w:rsidRPr="00D21C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E5E7A7" wp14:editId="55D4F572">
                <wp:simplePos x="0" y="0"/>
                <wp:positionH relativeFrom="column">
                  <wp:posOffset>-762000</wp:posOffset>
                </wp:positionH>
                <wp:positionV relativeFrom="paragraph">
                  <wp:posOffset>-47625</wp:posOffset>
                </wp:positionV>
                <wp:extent cx="577215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350FC" w14:textId="761B7225" w:rsidR="004C6FB9" w:rsidRPr="0099776E" w:rsidRDefault="00F45BAE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9776E">
                              <w:rPr>
                                <w:sz w:val="48"/>
                                <w:szCs w:val="1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GUÍA DE CIENCIAS PARA PADRES – UNIDAD </w:t>
                            </w:r>
                            <w:r w:rsidR="00EF2038">
                              <w:rPr>
                                <w:sz w:val="48"/>
                                <w:szCs w:val="1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5E7A7" id="Text Box 2" o:spid="_x0000_s1033" type="#_x0000_t202" style="position:absolute;margin-left:-60pt;margin-top:-3.75pt;width:454.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" filled="f" stroked="f">
                <v:textbox>
                  <w:txbxContent>
                    <w:p w14:paraId="447350FC" w14:textId="761B7225" w:rsidR="004C6FB9" w:rsidRPr="0099776E" w:rsidRDefault="00F45BAE" w:rsidP="00D21CE3">
                      <w:pPr>
                        <w:spacing w:after="0" w:line="240" w:lineRule="auto"/>
                        <w:jc w:val="center"/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9776E">
                        <w:rPr>
                          <w:sz w:val="48"/>
                          <w:szCs w:val="1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GUÍA DE CIENCIAS PARA PADRES – UNIDAD </w:t>
                      </w:r>
                      <w:r w:rsidR="00EF2038">
                        <w:rPr>
                          <w:sz w:val="48"/>
                          <w:szCs w:val="1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B41A97" wp14:editId="1E6CE6ED">
                <wp:simplePos x="0" y="0"/>
                <wp:positionH relativeFrom="column">
                  <wp:posOffset>5457825</wp:posOffset>
                </wp:positionH>
                <wp:positionV relativeFrom="paragraph">
                  <wp:posOffset>-1026795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693500" w14:textId="77777777" w:rsidR="004C6FB9" w:rsidRPr="0086569A" w:rsidRDefault="00263763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color w:val="7030A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00B0F0"/>
                                <w:sz w:val="28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41A97" id="Text Box 17" o:spid="_x0000_s1034" type="#_x0000_t202" style="position:absolute;margin-left:429.75pt;margin-top:-80.85pt;width:96.45pt;height:14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" filled="f" stroked="f">
                <v:textbox>
                  <w:txbxContent>
                    <w:p w14:paraId="11693500" w14:textId="77777777" w:rsidR="004C6FB9" w:rsidRPr="0086569A" w:rsidRDefault="00263763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color w:val="7030A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00B0F0"/>
                          <w:sz w:val="28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2E3E44B" wp14:editId="0BB9F50E">
                <wp:simplePos x="0" y="0"/>
                <wp:positionH relativeFrom="column">
                  <wp:posOffset>5172075</wp:posOffset>
                </wp:positionH>
                <wp:positionV relativeFrom="paragraph">
                  <wp:posOffset>-828675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BA8F5" id="Group 20" o:spid="_x0000_s1026" style="position:absolute;margin-left:407.25pt;margin-top:-65.25pt;width:162pt;height:151.2pt;z-index:251673600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">
                <v:oval id="Oval 14" o:spid="_x0000_s1027" style="position:absolute;width:20574;height:19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lCcAA&#10;AADbAAAADwAAAGRycy9kb3ducmV2LnhtbERPS2sCMRC+F/ofwhS8iJu02KqrUaRg26NavQ+b2Qfd&#10;TJYk6tZfbwpCb/PxPWex6m0rzuRD41jDc6ZAEBfONFxpOHxvRlMQISIbbB2Thl8KsFo+PiwwN+7C&#10;OzrvYyVSCIccNdQxdrmUoajJYshcR5y40nmLMUFfSePxksJtK1+UepMWG04NNXb0XlPxsz9ZDeZD&#10;DY+Fel1P7XYynvlP4vJ60nrw1K/nICL18V98d3+ZNH8Mf7+kA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6lCcAAAADbAAAADwAAAAAAAAAAAAAAAACYAgAAZHJzL2Rvd25y&#10;ZXYueG1sUEsFBgAAAAAEAAQA9QAAAIUDAAAAAA==&#10;" fillcolor="white [3201]" strokecolor="#00b0f0" strokeweight="2pt"/>
                <v:oval id="Oval 16" o:spid="_x0000_s1028" style="position:absolute;left:1524;top:1333;width:17799;height:16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e5cAA&#10;AADbAAAADwAAAGRycy9kb3ducmV2LnhtbERPS2sCMRC+F/wPYYReiiaW+ui6UURo67FVex82sw/c&#10;TJYk6tZfbwqF3ubje06+7m0rLuRD41jDZKxAEBfONFxpOB7eRgsQISIbbB2Thh8KsF4NHnLMjLvy&#10;F132sRIphEOGGuoYu0zKUNRkMYxdR5y40nmLMUFfSePxmsJtK5+VmkmLDaeGGjva1lSc9merwbyr&#10;p+9CTTcL+zl/efUfxOXtrPXjsN8sQUTq47/4z70zaf4Mfn9J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Ce5cAAAADbAAAADwAAAAAAAAAAAAAAAACYAgAAZHJzL2Rvd25y&#10;ZXYueG1sUEsFBgAAAAAEAAQA9QAAAIUDAAAAAA==&#10;" fillcolor="white [3201]" strokecolor="#00b0f0" strokeweight="2pt"/>
              </v:group>
            </w:pict>
          </mc:Fallback>
        </mc:AlternateContent>
      </w:r>
      <w:r w:rsidR="00B126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FACB76" wp14:editId="6B5C629A">
                <wp:simplePos x="0" y="0"/>
                <wp:positionH relativeFrom="column">
                  <wp:posOffset>-923925</wp:posOffset>
                </wp:positionH>
                <wp:positionV relativeFrom="paragraph">
                  <wp:posOffset>-495300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128C9" w14:textId="77777777" w:rsidR="004C6FB9" w:rsidRDefault="00F45BAE" w:rsidP="007F4446">
                            <w:pPr>
                              <w:shd w:val="clear" w:color="auto" w:fill="00B0F0"/>
                              <w:jc w:val="right"/>
                            </w:pPr>
                            <w:r w:rsidRPr="007647C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8D217D" wp14:editId="7F4AA8CD">
                                  <wp:extent cx="1442692" cy="857250"/>
                                  <wp:effectExtent l="0" t="0" r="571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416" cy="87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ACB76" id="_x0000_s1035" type="#_x0000_t202" style="position:absolute;margin-left:-72.75pt;margin-top:-39pt;width:11in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" fillcolor="#00b0f0" strokecolor="#00b0f0">
                <v:textbox>
                  <w:txbxContent>
                    <w:p w14:paraId="35E128C9" w14:textId="77777777" w:rsidR="004C6FB9" w:rsidRDefault="00F45BAE" w:rsidP="007F4446">
                      <w:pPr>
                        <w:shd w:val="clear" w:color="auto" w:fill="00B0F0"/>
                        <w:jc w:val="right"/>
                      </w:pPr>
                      <w:r w:rsidRPr="007647CF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68D217D" wp14:editId="7F4AA8CD">
                            <wp:extent cx="1442692" cy="857250"/>
                            <wp:effectExtent l="0" t="0" r="571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416" cy="874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AEDE05" w14:textId="77777777" w:rsidR="00D21CE3" w:rsidRDefault="00D21CE3"/>
    <w:p w14:paraId="68885203" w14:textId="77777777" w:rsidR="00D21CE3" w:rsidRDefault="00D21CE3"/>
    <w:tbl>
      <w:tblPr>
        <w:tblStyle w:val="TableGrid"/>
        <w:tblW w:w="5192" w:type="pct"/>
        <w:tblInd w:w="-162" w:type="dxa"/>
        <w:tblLayout w:type="fixed"/>
        <w:tblLook w:val="04A0" w:firstRow="1" w:lastRow="0" w:firstColumn="1" w:lastColumn="0" w:noHBand="0" w:noVBand="1"/>
      </w:tblPr>
      <w:tblGrid>
        <w:gridCol w:w="4599"/>
        <w:gridCol w:w="2125"/>
        <w:gridCol w:w="2299"/>
        <w:gridCol w:w="4424"/>
      </w:tblGrid>
      <w:tr w:rsidR="00842498" w14:paraId="4C385ABF" w14:textId="77777777" w:rsidTr="00842498">
        <w:tc>
          <w:tcPr>
            <w:tcW w:w="2500" w:type="pct"/>
            <w:gridSpan w:val="2"/>
          </w:tcPr>
          <w:p w14:paraId="50BF2204" w14:textId="77777777" w:rsidR="00842498" w:rsidRPr="009E3421" w:rsidRDefault="00842498" w:rsidP="00AB1182">
            <w:pPr>
              <w:rPr>
                <w:b/>
                <w:bCs/>
                <w:u w:val="single"/>
              </w:rPr>
            </w:pPr>
            <w:r>
              <w:rPr>
                <w:b/>
                <w:sz w:val="24"/>
                <w:u w:val="single"/>
              </w:rPr>
              <w:t>Literatura infantil recomendada</w:t>
            </w:r>
          </w:p>
          <w:p w14:paraId="4F88E6FE" w14:textId="77777777" w:rsidR="00842498" w:rsidRPr="00842498" w:rsidRDefault="00842498" w:rsidP="00842498">
            <w:pPr>
              <w:rPr>
                <w:rFonts w:ascii="Calibri" w:hAnsi="Calibri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One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Well</w:t>
            </w:r>
            <w:proofErr w:type="spellEnd"/>
            <w:r>
              <w:rPr>
                <w:rFonts w:ascii="Calibri" w:hAnsi="Calibri"/>
                <w:i/>
              </w:rPr>
              <w:t xml:space="preserve"> de Rochelle </w:t>
            </w:r>
            <w:proofErr w:type="spellStart"/>
            <w:r>
              <w:rPr>
                <w:rFonts w:ascii="Calibri" w:hAnsi="Calibri"/>
                <w:i/>
              </w:rPr>
              <w:t>Straus</w:t>
            </w:r>
            <w:proofErr w:type="spellEnd"/>
          </w:p>
          <w:p w14:paraId="52127B8F" w14:textId="77777777" w:rsidR="00842498" w:rsidRPr="00842498" w:rsidRDefault="00842498" w:rsidP="00842498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 xml:space="preserve">Cloud Dance de Thomas </w:t>
            </w:r>
            <w:proofErr w:type="spellStart"/>
            <w:r>
              <w:rPr>
                <w:rFonts w:ascii="Calibri" w:hAnsi="Calibri"/>
                <w:i/>
              </w:rPr>
              <w:t>Locker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</w:p>
          <w:p w14:paraId="2A1AFC42" w14:textId="77777777" w:rsidR="00842498" w:rsidRPr="001C547F" w:rsidRDefault="00842498" w:rsidP="00842498">
            <w:pPr>
              <w:rPr>
                <w:rFonts w:ascii="Calibri" w:hAnsi="Calibri"/>
                <w:i/>
                <w:lang w:val="en-US"/>
              </w:rPr>
            </w:pPr>
            <w:r w:rsidRPr="001C547F">
              <w:rPr>
                <w:rFonts w:ascii="Calibri" w:hAnsi="Calibri"/>
                <w:i/>
                <w:lang w:val="en-US"/>
              </w:rPr>
              <w:t xml:space="preserve">Who Likes the Rain?   de Etta </w:t>
            </w:r>
            <w:proofErr w:type="spellStart"/>
            <w:r w:rsidRPr="001C547F">
              <w:rPr>
                <w:rFonts w:ascii="Calibri" w:hAnsi="Calibri"/>
                <w:i/>
                <w:lang w:val="en-US"/>
              </w:rPr>
              <w:t>Kaner</w:t>
            </w:r>
            <w:proofErr w:type="spellEnd"/>
          </w:p>
          <w:p w14:paraId="684C4B9D" w14:textId="77777777" w:rsidR="00842498" w:rsidRPr="001C547F" w:rsidRDefault="00842498" w:rsidP="00842498">
            <w:pPr>
              <w:rPr>
                <w:rFonts w:ascii="Calibri" w:hAnsi="Calibri"/>
                <w:i/>
                <w:lang w:val="en-US"/>
              </w:rPr>
            </w:pPr>
            <w:r w:rsidRPr="001C547F">
              <w:rPr>
                <w:rFonts w:ascii="Calibri" w:hAnsi="Calibri"/>
                <w:i/>
                <w:lang w:val="en-US"/>
              </w:rPr>
              <w:t xml:space="preserve">A Drop of Water: A Book of Science and Wonder de Walter Wick </w:t>
            </w:r>
          </w:p>
          <w:p w14:paraId="51FDA57E" w14:textId="77777777" w:rsidR="00842498" w:rsidRPr="001C547F" w:rsidRDefault="00842498" w:rsidP="00842498">
            <w:pPr>
              <w:rPr>
                <w:rFonts w:ascii="Calibri" w:hAnsi="Calibri"/>
                <w:i/>
                <w:lang w:val="en-US"/>
              </w:rPr>
            </w:pPr>
            <w:r w:rsidRPr="001C547F">
              <w:rPr>
                <w:rFonts w:ascii="Calibri" w:hAnsi="Calibri"/>
                <w:i/>
                <w:lang w:val="en-US"/>
              </w:rPr>
              <w:t xml:space="preserve">The Magic School Bus: At the Water Works de Joanna Cole </w:t>
            </w:r>
          </w:p>
          <w:p w14:paraId="0AC2BC5A" w14:textId="77777777" w:rsidR="00842498" w:rsidRPr="001C547F" w:rsidRDefault="00842498" w:rsidP="00842498">
            <w:pPr>
              <w:rPr>
                <w:rFonts w:ascii="Calibri" w:hAnsi="Calibri"/>
                <w:i/>
                <w:lang w:val="fr-FR"/>
              </w:rPr>
            </w:pPr>
            <w:r w:rsidRPr="001C547F">
              <w:rPr>
                <w:rFonts w:ascii="Calibri" w:hAnsi="Calibri"/>
                <w:i/>
                <w:lang w:val="en-US"/>
              </w:rPr>
              <w:t xml:space="preserve">I Am Water (Hello Reader! </w:t>
            </w:r>
            <w:r w:rsidRPr="001C547F">
              <w:rPr>
                <w:rFonts w:ascii="Calibri" w:hAnsi="Calibri"/>
                <w:i/>
                <w:lang w:val="fr-FR"/>
              </w:rPr>
              <w:t xml:space="preserve">Science </w:t>
            </w:r>
            <w:proofErr w:type="spellStart"/>
            <w:r w:rsidRPr="001C547F">
              <w:rPr>
                <w:rFonts w:ascii="Calibri" w:hAnsi="Calibri"/>
                <w:i/>
                <w:lang w:val="fr-FR"/>
              </w:rPr>
              <w:t>Series</w:t>
            </w:r>
            <w:proofErr w:type="spellEnd"/>
            <w:r w:rsidRPr="001C547F">
              <w:rPr>
                <w:rFonts w:ascii="Calibri" w:hAnsi="Calibri"/>
                <w:i/>
                <w:lang w:val="fr-FR"/>
              </w:rPr>
              <w:t xml:space="preserve">) de Jean </w:t>
            </w:r>
            <w:proofErr w:type="spellStart"/>
            <w:r w:rsidRPr="001C547F">
              <w:rPr>
                <w:rFonts w:ascii="Calibri" w:hAnsi="Calibri"/>
                <w:i/>
                <w:lang w:val="fr-FR"/>
              </w:rPr>
              <w:t>Marzollo</w:t>
            </w:r>
            <w:proofErr w:type="spellEnd"/>
            <w:r w:rsidRPr="001C547F">
              <w:rPr>
                <w:rFonts w:ascii="Calibri" w:hAnsi="Calibri"/>
                <w:i/>
                <w:lang w:val="fr-FR"/>
              </w:rPr>
              <w:t xml:space="preserve"> </w:t>
            </w:r>
          </w:p>
        </w:tc>
        <w:tc>
          <w:tcPr>
            <w:tcW w:w="2500" w:type="pct"/>
            <w:gridSpan w:val="2"/>
          </w:tcPr>
          <w:p w14:paraId="6BC0798C" w14:textId="77777777" w:rsidR="00842498" w:rsidRPr="001C547F" w:rsidRDefault="00842498" w:rsidP="00842498">
            <w:pPr>
              <w:rPr>
                <w:rFonts w:ascii="Calibri" w:hAnsi="Calibri"/>
                <w:i/>
                <w:lang w:val="fr-FR"/>
              </w:rPr>
            </w:pPr>
            <w:r w:rsidRPr="001C547F">
              <w:rPr>
                <w:rFonts w:ascii="Calibri" w:hAnsi="Calibri"/>
                <w:i/>
                <w:lang w:val="fr-FR"/>
              </w:rPr>
              <w:t xml:space="preserve">Water de Frank Asch </w:t>
            </w:r>
          </w:p>
          <w:p w14:paraId="5203DA2F" w14:textId="77777777" w:rsidR="00842498" w:rsidRPr="001C547F" w:rsidRDefault="00842498" w:rsidP="00842498">
            <w:pPr>
              <w:rPr>
                <w:rFonts w:ascii="Calibri" w:hAnsi="Calibri"/>
                <w:i/>
                <w:lang w:val="fr-FR"/>
              </w:rPr>
            </w:pPr>
            <w:r w:rsidRPr="001C547F">
              <w:rPr>
                <w:rFonts w:ascii="Calibri" w:hAnsi="Calibri"/>
                <w:i/>
                <w:lang w:val="fr-FR"/>
              </w:rPr>
              <w:t xml:space="preserve">Water, Science, Water Fun: Great </w:t>
            </w:r>
            <w:proofErr w:type="spellStart"/>
            <w:r w:rsidRPr="001C547F">
              <w:rPr>
                <w:rFonts w:ascii="Calibri" w:hAnsi="Calibri"/>
                <w:i/>
                <w:lang w:val="fr-FR"/>
              </w:rPr>
              <w:t>Things</w:t>
            </w:r>
            <w:proofErr w:type="spellEnd"/>
            <w:r w:rsidRPr="001C547F">
              <w:rPr>
                <w:rFonts w:ascii="Calibri" w:hAnsi="Calibri"/>
                <w:i/>
                <w:lang w:val="fr-FR"/>
              </w:rPr>
              <w:t xml:space="preserve"> to do </w:t>
            </w:r>
            <w:proofErr w:type="spellStart"/>
            <w:r w:rsidRPr="001C547F">
              <w:rPr>
                <w:rFonts w:ascii="Calibri" w:hAnsi="Calibri"/>
                <w:i/>
                <w:lang w:val="fr-FR"/>
              </w:rPr>
              <w:t>with</w:t>
            </w:r>
            <w:proofErr w:type="spellEnd"/>
            <w:r w:rsidRPr="001C547F">
              <w:rPr>
                <w:rFonts w:ascii="Calibri" w:hAnsi="Calibri"/>
                <w:i/>
                <w:lang w:val="fr-FR"/>
              </w:rPr>
              <w:t xml:space="preserve"> H2O de Noel </w:t>
            </w:r>
            <w:proofErr w:type="spellStart"/>
            <w:r w:rsidRPr="001C547F">
              <w:rPr>
                <w:rFonts w:ascii="Calibri" w:hAnsi="Calibri"/>
                <w:i/>
                <w:lang w:val="fr-FR"/>
              </w:rPr>
              <w:t>Fiarotta</w:t>
            </w:r>
            <w:proofErr w:type="spellEnd"/>
            <w:r w:rsidRPr="001C547F">
              <w:rPr>
                <w:rFonts w:ascii="Calibri" w:hAnsi="Calibri"/>
                <w:i/>
                <w:lang w:val="fr-FR"/>
              </w:rPr>
              <w:t xml:space="preserve"> y Phyllis </w:t>
            </w:r>
            <w:proofErr w:type="spellStart"/>
            <w:r w:rsidRPr="001C547F">
              <w:rPr>
                <w:rFonts w:ascii="Calibri" w:hAnsi="Calibri"/>
                <w:i/>
                <w:lang w:val="fr-FR"/>
              </w:rPr>
              <w:t>Fiarotta</w:t>
            </w:r>
            <w:proofErr w:type="spellEnd"/>
            <w:r w:rsidRPr="001C547F">
              <w:rPr>
                <w:rFonts w:ascii="Calibri" w:hAnsi="Calibri"/>
                <w:i/>
                <w:lang w:val="fr-FR"/>
              </w:rPr>
              <w:t xml:space="preserve"> </w:t>
            </w:r>
          </w:p>
          <w:p w14:paraId="78D60D52" w14:textId="77777777" w:rsidR="00842498" w:rsidRPr="001C547F" w:rsidRDefault="00842498" w:rsidP="00842498">
            <w:pPr>
              <w:rPr>
                <w:rFonts w:ascii="Calibri" w:hAnsi="Calibri"/>
                <w:i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523FAE26" wp14:editId="7008B98D">
                  <wp:simplePos x="0" y="0"/>
                  <wp:positionH relativeFrom="column">
                    <wp:posOffset>3597910</wp:posOffset>
                  </wp:positionH>
                  <wp:positionV relativeFrom="paragraph">
                    <wp:posOffset>20320</wp:posOffset>
                  </wp:positionV>
                  <wp:extent cx="476250" cy="580390"/>
                  <wp:effectExtent l="0" t="0" r="0" b="0"/>
                  <wp:wrapNone/>
                  <wp:docPr id="25" name="Picture 25" descr="C:\Users\KENNEDY\AppData\Local\Microsoft\Windows\Temporary Internet Files\Content.IE5\QH0NFGU2\idea-azione-motivazio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NNEDY\AppData\Local\Microsoft\Windows\Temporary Internet Files\Content.IE5\QH0NFGU2\idea-azione-motivazio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547F">
              <w:rPr>
                <w:rFonts w:ascii="Calibri" w:hAnsi="Calibri"/>
                <w:i/>
                <w:lang w:val="en-US"/>
              </w:rPr>
              <w:t xml:space="preserve">Where Does Water Come From? de C. Vance Cast </w:t>
            </w:r>
          </w:p>
          <w:p w14:paraId="46C9F13C" w14:textId="77777777" w:rsidR="00842498" w:rsidRPr="00842498" w:rsidRDefault="00842498" w:rsidP="00842498">
            <w:pPr>
              <w:rPr>
                <w:rFonts w:ascii="Calibri" w:hAnsi="Calibri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Where</w:t>
            </w:r>
            <w:proofErr w:type="spellEnd"/>
            <w:r>
              <w:rPr>
                <w:rFonts w:ascii="Calibri" w:hAnsi="Calibri"/>
                <w:i/>
              </w:rPr>
              <w:t xml:space="preserve"> Do </w:t>
            </w:r>
            <w:proofErr w:type="spellStart"/>
            <w:r>
              <w:rPr>
                <w:rFonts w:ascii="Calibri" w:hAnsi="Calibri"/>
                <w:i/>
              </w:rPr>
              <w:t>Puddles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Go</w:t>
            </w:r>
            <w:proofErr w:type="spellEnd"/>
            <w:r>
              <w:rPr>
                <w:rFonts w:ascii="Calibri" w:hAnsi="Calibri"/>
                <w:i/>
              </w:rPr>
              <w:t>? de Fay Robinson</w:t>
            </w:r>
          </w:p>
        </w:tc>
      </w:tr>
      <w:tr w:rsidR="005932C9" w14:paraId="38B64E4A" w14:textId="77777777" w:rsidTr="00B12646">
        <w:tc>
          <w:tcPr>
            <w:tcW w:w="5000" w:type="pct"/>
            <w:gridSpan w:val="4"/>
          </w:tcPr>
          <w:p w14:paraId="28FE23F6" w14:textId="77777777" w:rsidR="005932C9" w:rsidRPr="005932C9" w:rsidRDefault="00F45BAE" w:rsidP="005932C9">
            <w:pPr>
              <w:jc w:val="center"/>
              <w:rPr>
                <w:b/>
              </w:rPr>
            </w:pPr>
            <w:r>
              <w:rPr>
                <w:b/>
                <w:color w:val="00B0F0"/>
                <w:sz w:val="36"/>
              </w:rPr>
              <w:t>AGUA Y TIEMPO</w:t>
            </w:r>
          </w:p>
        </w:tc>
      </w:tr>
      <w:tr w:rsidR="004C2C64" w14:paraId="3A0991EE" w14:textId="77777777" w:rsidTr="00B12646">
        <w:tc>
          <w:tcPr>
            <w:tcW w:w="1710" w:type="pct"/>
            <w:shd w:val="clear" w:color="auto" w:fill="00B0F0"/>
          </w:tcPr>
          <w:p w14:paraId="44E63005" w14:textId="77777777" w:rsidR="005932C9" w:rsidRDefault="005932C9" w:rsidP="00AD106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Conceptos importantes</w:t>
            </w:r>
          </w:p>
          <w:p w14:paraId="4DCD0010" w14:textId="77777777" w:rsidR="00AD1069" w:rsidRPr="008500B0" w:rsidRDefault="00AD1069" w:rsidP="00AD106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que se abordan en esta Unidad</w:t>
            </w:r>
          </w:p>
        </w:tc>
        <w:tc>
          <w:tcPr>
            <w:tcW w:w="1645" w:type="pct"/>
            <w:gridSpan w:val="2"/>
            <w:shd w:val="clear" w:color="auto" w:fill="00B0F0"/>
          </w:tcPr>
          <w:p w14:paraId="4C885442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Problemas de muestra</w:t>
            </w:r>
          </w:p>
        </w:tc>
        <w:tc>
          <w:tcPr>
            <w:tcW w:w="1645" w:type="pct"/>
            <w:shd w:val="clear" w:color="auto" w:fill="00B0F0"/>
          </w:tcPr>
          <w:p w14:paraId="251537C7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Cómo puede ayudar al estudiante</w:t>
            </w:r>
          </w:p>
        </w:tc>
      </w:tr>
      <w:tr w:rsidR="004C2C64" w14:paraId="5CB97E83" w14:textId="77777777" w:rsidTr="00842498">
        <w:trPr>
          <w:trHeight w:val="4400"/>
        </w:trPr>
        <w:tc>
          <w:tcPr>
            <w:tcW w:w="1710" w:type="pct"/>
          </w:tcPr>
          <w:p w14:paraId="1C3019A0" w14:textId="77777777" w:rsidR="00842498" w:rsidRPr="00CE665D" w:rsidRDefault="00842498" w:rsidP="00842498">
            <w:pPr>
              <w:pStyle w:val="Standard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S4E3. Los estudiantes diferenciarán entre los estados del agua y cómo se relacionan con el ciclo del agua y el tiempo. </w:t>
            </w:r>
          </w:p>
          <w:p w14:paraId="7C53D182" w14:textId="77777777" w:rsidR="00842498" w:rsidRPr="00CE665D" w:rsidRDefault="00842498" w:rsidP="00842498">
            <w:pPr>
              <w:pStyle w:val="Standard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a. Demostrar cómo el agua cambia de estados de sólido (hielo) a líquido (agua) a gaseoso (vapor de agua) y cambia de gaseoso a líquido a sólido. </w:t>
            </w:r>
          </w:p>
          <w:p w14:paraId="369965E2" w14:textId="77777777" w:rsidR="00842498" w:rsidRPr="00CE665D" w:rsidRDefault="00842498" w:rsidP="00842498">
            <w:pPr>
              <w:pStyle w:val="Standard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b. Identificar la temperatura en la que el agua se convierte en sólido y en la que el agua se convierte en gas. </w:t>
            </w:r>
          </w:p>
          <w:p w14:paraId="35E65A1B" w14:textId="77777777" w:rsidR="00842498" w:rsidRPr="00CE665D" w:rsidRDefault="00842498" w:rsidP="00842498">
            <w:pPr>
              <w:pStyle w:val="Standard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c. Investigar cómo se forman las nubes. </w:t>
            </w:r>
          </w:p>
          <w:p w14:paraId="611B90D4" w14:textId="77777777" w:rsidR="00842498" w:rsidRPr="00CE665D" w:rsidRDefault="00842498" w:rsidP="00842498">
            <w:pPr>
              <w:pStyle w:val="Standard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d. Explicar el ciclo del agua (evaporación, condensación y precipitación). </w:t>
            </w:r>
          </w:p>
          <w:p w14:paraId="798FF8BE" w14:textId="77777777" w:rsidR="005932C9" w:rsidRPr="00CE665D" w:rsidRDefault="00842498" w:rsidP="00842498">
            <w:pPr>
              <w:pStyle w:val="Standard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lastRenderedPageBreak/>
              <w:t>e. Investigar diferentes formas de precipitación y condiciones del cielo (lluvia, nieve, aguanieve, granizo, nubes y neblina).</w:t>
            </w:r>
          </w:p>
          <w:p w14:paraId="23468829" w14:textId="77777777" w:rsidR="00842498" w:rsidRPr="00CE665D" w:rsidRDefault="00842498" w:rsidP="00842498">
            <w:pPr>
              <w:pStyle w:val="Standard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S4E4. Los estudiantes analizarán los gráficos/mapas meteorológicos y recogerán datos meteorológicos para predecir eventos meteorológicos e inferir patrones y cambios estacionales. </w:t>
            </w:r>
          </w:p>
          <w:p w14:paraId="63E25F8A" w14:textId="77777777" w:rsidR="00842498" w:rsidRPr="00CE665D" w:rsidRDefault="00842498" w:rsidP="00842498">
            <w:pPr>
              <w:pStyle w:val="Standard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a. Identificar instrumentos meteorológicos y explicar cómo se utiliza cada uno en la recolección de datos meteorológicos y en la preparación de pronósticos (termómetro, medidor de lluvia, barómetro, veleta, anemómetro). </w:t>
            </w:r>
          </w:p>
          <w:p w14:paraId="7E781861" w14:textId="77777777" w:rsidR="00842498" w:rsidRPr="00CE665D" w:rsidRDefault="00842498" w:rsidP="00842498">
            <w:pPr>
              <w:pStyle w:val="Standard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b. Usando un mapa meteorológico, identificar los frentes, la temperatura y la precipitación y utilizar la información para interpretar las condiciones meteorológicas. </w:t>
            </w:r>
          </w:p>
          <w:p w14:paraId="604C4CFA" w14:textId="77777777" w:rsidR="00842498" w:rsidRPr="00CE665D" w:rsidRDefault="00842498" w:rsidP="00842498">
            <w:pPr>
              <w:pStyle w:val="Standard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c. Utilizar observaciones y registros de las condiciones climáticas para predecir patrones meteorológicos a lo largo del año. </w:t>
            </w:r>
          </w:p>
          <w:p w14:paraId="6A3209E1" w14:textId="77777777" w:rsidR="00842498" w:rsidRPr="006157B6" w:rsidRDefault="00842498" w:rsidP="00842498">
            <w:pPr>
              <w:pStyle w:val="Standard"/>
              <w:rPr>
                <w:rFonts w:asciiTheme="minorHAnsi" w:hAnsiTheme="minorHAnsi"/>
                <w:color w:val="auto"/>
                <w:sz w:val="22"/>
              </w:rPr>
            </w:pPr>
            <w:r>
              <w:rPr>
                <w:rFonts w:asciiTheme="minorHAnsi" w:hAnsiTheme="minorHAnsi"/>
                <w:color w:val="auto"/>
              </w:rPr>
              <w:t>d. Diferenciar entre el tiempo y el clima.</w:t>
            </w:r>
          </w:p>
        </w:tc>
        <w:tc>
          <w:tcPr>
            <w:tcW w:w="1645" w:type="pct"/>
            <w:gridSpan w:val="2"/>
          </w:tcPr>
          <w:p w14:paraId="1CB1EEA2" w14:textId="77777777" w:rsidR="005932C9" w:rsidRDefault="00047E7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 xml:space="preserve">Utiliza el siguiente diagrama para explicar el ciclo del agua. </w:t>
            </w:r>
          </w:p>
          <w:p w14:paraId="711C73EC" w14:textId="77777777" w:rsidR="00047E7B" w:rsidRPr="006157B6" w:rsidRDefault="00047E7B">
            <w:pPr>
              <w:rPr>
                <w:rFonts w:ascii="Calibri" w:hAnsi="Calibr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C33695" wp14:editId="7111BC61">
                  <wp:extent cx="2667000" cy="2403114"/>
                  <wp:effectExtent l="0" t="0" r="0" b="0"/>
                  <wp:docPr id="26" name="Picture 26" descr="https://wcs.smartdraw.com/cmsstorage/exampleimages/342bd743-65d6-476b-8f96-dfd323fb9116.png?bn=151001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cs.smartdraw.com/cmsstorage/exampleimages/342bd743-65d6-476b-8f96-dfd323fb9116.png?bn=151001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28" cy="241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pct"/>
          </w:tcPr>
          <w:p w14:paraId="6B9811FA" w14:textId="77777777" w:rsidR="00826555" w:rsidRDefault="004C2C64" w:rsidP="00826555">
            <w:pPr>
              <w:jc w:val="center"/>
              <w:rPr>
                <w:b/>
                <w:bCs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Juegos de aprendizaje interactivo</w:t>
            </w:r>
          </w:p>
          <w:p w14:paraId="43F69DBB" w14:textId="77777777" w:rsidR="00826555" w:rsidRPr="00CE665D" w:rsidRDefault="00826555" w:rsidP="00826555">
            <w:pPr>
              <w:pStyle w:val="ListParagraph"/>
              <w:numPr>
                <w:ilvl w:val="0"/>
                <w:numId w:val="18"/>
              </w:numPr>
              <w:rPr>
                <w:rStyle w:val="Hyperlink"/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Plan de estudios de ciencia: </w:t>
            </w:r>
            <w:proofErr w:type="spellStart"/>
            <w:r>
              <w:rPr>
                <w:rFonts w:ascii="Calibri" w:hAnsi="Calibri"/>
                <w:sz w:val="24"/>
              </w:rPr>
              <w:t>STEMscopes</w:t>
            </w:r>
            <w:proofErr w:type="spellEnd"/>
            <w:r>
              <w:rPr>
                <w:rFonts w:ascii="Calibri" w:hAnsi="Calibri"/>
                <w:sz w:val="24"/>
              </w:rPr>
              <w:t xml:space="preserve"> a través de </w:t>
            </w:r>
            <w:proofErr w:type="spellStart"/>
            <w:r>
              <w:rPr>
                <w:rFonts w:ascii="Calibri" w:hAnsi="Calibri"/>
                <w:sz w:val="24"/>
              </w:rPr>
              <w:t>MyBackpack</w:t>
            </w:r>
            <w:proofErr w:type="spellEnd"/>
            <w:r>
              <w:rPr>
                <w:rFonts w:ascii="Calibri" w:hAnsi="Calibri"/>
                <w:sz w:val="24"/>
              </w:rPr>
              <w:t xml:space="preserve"> </w:t>
            </w:r>
            <w:hyperlink r:id="rId13" w:history="1">
              <w:r>
                <w:rPr>
                  <w:rStyle w:val="Hyperlink"/>
                  <w:rFonts w:ascii="Calibri" w:hAnsi="Calibri"/>
                  <w:sz w:val="24"/>
                </w:rPr>
                <w:t>https://launchpad.classlink.com/atlanta</w:t>
              </w:r>
            </w:hyperlink>
            <w:r>
              <w:rPr>
                <w:rFonts w:ascii="Calibri" w:hAnsi="Calibri"/>
                <w:sz w:val="24"/>
              </w:rPr>
              <w:t xml:space="preserve"> </w:t>
            </w:r>
          </w:p>
          <w:p w14:paraId="670DD6CA" w14:textId="77777777" w:rsidR="00B12646" w:rsidRPr="00CE665D" w:rsidRDefault="00826555" w:rsidP="00826555">
            <w:pPr>
              <w:pStyle w:val="Standard"/>
              <w:numPr>
                <w:ilvl w:val="0"/>
                <w:numId w:val="18"/>
              </w:numPr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 xml:space="preserve">Video del ciclo del agua </w:t>
            </w:r>
            <w:hyperlink r:id="rId14" w:history="1">
              <w:r>
                <w:rPr>
                  <w:rStyle w:val="Hyperlink"/>
                  <w:rFonts w:ascii="Calibri" w:hAnsi="Calibri"/>
                </w:rPr>
                <w:t>http://studyjams.scholastic.com/studyjams/jams/science/ecosystems/water-cycle.htm</w:t>
              </w:r>
            </w:hyperlink>
            <w:r>
              <w:rPr>
                <w:rFonts w:ascii="Calibri" w:hAnsi="Calibri"/>
                <w:color w:val="auto"/>
              </w:rPr>
              <w:t xml:space="preserve"> </w:t>
            </w:r>
          </w:p>
          <w:p w14:paraId="18F5E4A4" w14:textId="77777777" w:rsidR="00E45852" w:rsidRPr="00CE665D" w:rsidRDefault="00E45852" w:rsidP="00826555">
            <w:pPr>
              <w:pStyle w:val="Standard"/>
              <w:numPr>
                <w:ilvl w:val="0"/>
                <w:numId w:val="18"/>
              </w:numPr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Video del tiempo y el clima</w:t>
            </w:r>
          </w:p>
          <w:p w14:paraId="2C513894" w14:textId="77777777" w:rsidR="00E45852" w:rsidRPr="00CE665D" w:rsidRDefault="008A4B8B" w:rsidP="00826555">
            <w:pPr>
              <w:pStyle w:val="Standard"/>
              <w:numPr>
                <w:ilvl w:val="0"/>
                <w:numId w:val="18"/>
              </w:numPr>
              <w:rPr>
                <w:rFonts w:ascii="Calibri" w:hAnsi="Calibri" w:cs="Calibri"/>
                <w:color w:val="auto"/>
              </w:rPr>
            </w:pPr>
            <w:hyperlink r:id="rId15" w:history="1">
              <w:r w:rsidR="004A54D8">
                <w:rPr>
                  <w:rStyle w:val="Hyperlink"/>
                  <w:rFonts w:ascii="Calibri" w:hAnsi="Calibri"/>
                </w:rPr>
                <w:t>http://studyjams.scholastic.com/studyjams/jams/science/weather-and-climate/weather-and-climate.htm</w:t>
              </w:r>
            </w:hyperlink>
            <w:r w:rsidR="004A54D8">
              <w:rPr>
                <w:rFonts w:ascii="Calibri" w:hAnsi="Calibri"/>
                <w:color w:val="auto"/>
              </w:rPr>
              <w:t xml:space="preserve"> </w:t>
            </w:r>
          </w:p>
          <w:p w14:paraId="42F446CE" w14:textId="77777777" w:rsidR="00E45852" w:rsidRPr="00CE665D" w:rsidRDefault="00E45852" w:rsidP="00826555">
            <w:pPr>
              <w:pStyle w:val="Standard"/>
              <w:numPr>
                <w:ilvl w:val="0"/>
                <w:numId w:val="18"/>
              </w:numPr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lastRenderedPageBreak/>
              <w:t xml:space="preserve">Presentación de diapositivas sobre los instrumentos meteorológicos </w:t>
            </w:r>
            <w:hyperlink r:id="rId16" w:history="1">
              <w:r>
                <w:rPr>
                  <w:rStyle w:val="Hyperlink"/>
                  <w:rFonts w:ascii="Calibri" w:hAnsi="Calibri"/>
                </w:rPr>
                <w:t>http://studyjams.scholastic.com/studyjams/jams/science/weather-and-climate/weather-instruments.htm</w:t>
              </w:r>
            </w:hyperlink>
            <w:r>
              <w:rPr>
                <w:rFonts w:ascii="Calibri" w:hAnsi="Calibri"/>
                <w:color w:val="auto"/>
              </w:rPr>
              <w:t xml:space="preserve"> </w:t>
            </w:r>
          </w:p>
          <w:p w14:paraId="304D19CA" w14:textId="77777777" w:rsidR="005932C9" w:rsidRDefault="006157B6" w:rsidP="006157B6">
            <w:r>
              <w:t xml:space="preserve"> </w:t>
            </w:r>
          </w:p>
          <w:p w14:paraId="18E322C4" w14:textId="77777777" w:rsidR="00B12646" w:rsidRPr="00AD1069" w:rsidRDefault="00826555" w:rsidP="006157B6">
            <w:pPr>
              <w:rPr>
                <w:highlight w:val="yellow"/>
              </w:rPr>
            </w:pPr>
            <w:r w:rsidRPr="00B12646">
              <w:rPr>
                <w:b/>
                <w:bCs/>
                <w:noProof/>
                <w:sz w:val="21"/>
                <w:szCs w:val="21"/>
                <w:highlight w:val="yellow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5074D5AA" wp14:editId="2D35C17C">
                  <wp:simplePos x="0" y="0"/>
                  <wp:positionH relativeFrom="column">
                    <wp:posOffset>2018665</wp:posOffset>
                  </wp:positionH>
                  <wp:positionV relativeFrom="paragraph">
                    <wp:posOffset>107950</wp:posOffset>
                  </wp:positionV>
                  <wp:extent cx="563880" cy="342900"/>
                  <wp:effectExtent l="0" t="0" r="7620" b="0"/>
                  <wp:wrapNone/>
                  <wp:docPr id="10" name="Picture 10" descr="C:\Users\KENNEDY\AppData\Local\Microsoft\Windows\Temporary Internet Files\Content.IE5\QH0NFGU2\jigsaw-puzzle-kids-games-onlin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NNEDY\AppData\Local\Microsoft\Windows\Temporary Internet Files\Content.IE5\QH0NFGU2\jigsaw-puzzle-kids-games-onlin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653F" w:rsidRPr="00C32803" w14:paraId="09EFC979" w14:textId="77777777" w:rsidTr="00355134">
        <w:trPr>
          <w:trHeight w:val="800"/>
        </w:trPr>
        <w:tc>
          <w:tcPr>
            <w:tcW w:w="5000" w:type="pct"/>
            <w:gridSpan w:val="4"/>
          </w:tcPr>
          <w:p w14:paraId="5337421A" w14:textId="77777777" w:rsidR="0098653F" w:rsidRPr="00C32803" w:rsidRDefault="0098653F" w:rsidP="003551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u w:val="single"/>
              </w:rPr>
              <w:lastRenderedPageBreak/>
              <w:t xml:space="preserve">Cambios a las normas de la ciencia: </w:t>
            </w:r>
            <w:r>
              <w:rPr>
                <w:b/>
                <w:sz w:val="28"/>
              </w:rPr>
              <w:t>se espera que los estudiantes realicen las prácticas mientras aprenden el contenido y comprenden los conceptos transversales.</w:t>
            </w:r>
            <w:r>
              <w:rPr>
                <w:b/>
                <w:sz w:val="28"/>
                <w:u w:val="single"/>
              </w:rPr>
              <w:t xml:space="preserve"> </w:t>
            </w:r>
          </w:p>
        </w:tc>
      </w:tr>
      <w:tr w:rsidR="0098653F" w14:paraId="4FC35CD8" w14:textId="77777777" w:rsidTr="00355134">
        <w:trPr>
          <w:trHeight w:val="5030"/>
        </w:trPr>
        <w:tc>
          <w:tcPr>
            <w:tcW w:w="2500" w:type="pct"/>
            <w:gridSpan w:val="2"/>
          </w:tcPr>
          <w:p w14:paraId="4F10DB42" w14:textId="77777777" w:rsidR="0098653F" w:rsidRDefault="0098653F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lastRenderedPageBreak/>
              <w:t>Prácticas de ciencia e ingeniería</w:t>
            </w:r>
          </w:p>
          <w:p w14:paraId="54B84493" w14:textId="77777777" w:rsidR="0098653F" w:rsidRDefault="0098653F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Los estudiantes pueden utilizar su comprensión para investigar el mundo natural a través de las prácticas de indagación científica, o resolver problemas significativos a través de las prácticas de diseño de ingeniería.</w:t>
            </w:r>
          </w:p>
          <w:p w14:paraId="3C2B8DD3" w14:textId="77777777" w:rsidR="0098653F" w:rsidRDefault="0098653F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6DECA9FF" w14:textId="77777777" w:rsidR="0098653F" w:rsidRDefault="0098653F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Conceptos transversales</w:t>
            </w:r>
          </w:p>
          <w:p w14:paraId="2B428D61" w14:textId="77777777" w:rsidR="0098653F" w:rsidRDefault="0098653F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Proporcione a los estudiantes conexiones e instrumentos intelectuales relacionados con las diferentes áreas de contenido disciplinario y pueden enriquecer su aplicación de las prácticas y su comprensión de las ideas principales.</w:t>
            </w:r>
          </w:p>
          <w:p w14:paraId="333691E3" w14:textId="77777777" w:rsidR="0098653F" w:rsidRDefault="0098653F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4F878E86" w14:textId="77777777" w:rsidR="0098653F" w:rsidRDefault="0098653F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Ideas principales</w:t>
            </w:r>
          </w:p>
          <w:p w14:paraId="1E739B73" w14:textId="77777777" w:rsidR="0098653F" w:rsidRPr="00C87236" w:rsidRDefault="0098653F" w:rsidP="00355134">
            <w:pPr>
              <w:jc w:val="center"/>
              <w:rPr>
                <w:bCs/>
              </w:rPr>
            </w:pPr>
            <w:r>
              <w:t xml:space="preserve">Las ideas principales cubren los cuatro dominios: ciencias físicas, ciencias de la tierra y del espacio, ciencias de la vida, e ingeniería y tecnología. </w:t>
            </w:r>
          </w:p>
        </w:tc>
        <w:tc>
          <w:tcPr>
            <w:tcW w:w="2500" w:type="pct"/>
            <w:gridSpan w:val="2"/>
          </w:tcPr>
          <w:p w14:paraId="541F4C6A" w14:textId="77777777" w:rsidR="0098653F" w:rsidRDefault="0098653F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024C8D04" wp14:editId="4DCA7332">
                  <wp:extent cx="2806956" cy="2781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6C2AD6" w14:textId="77777777" w:rsidR="00D21CE3" w:rsidRPr="00826555" w:rsidRDefault="00D21CE3" w:rsidP="0099776E">
      <w:pPr>
        <w:tabs>
          <w:tab w:val="left" w:pos="2595"/>
        </w:tabs>
      </w:pPr>
    </w:p>
    <w:sectPr w:rsidR="00D21CE3" w:rsidRPr="00826555" w:rsidSect="001301A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1440" w:right="1440" w:bottom="72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48126" w14:textId="77777777" w:rsidR="008A4B8B" w:rsidRDefault="008A4B8B" w:rsidP="00107C44">
      <w:pPr>
        <w:spacing w:after="0" w:line="240" w:lineRule="auto"/>
      </w:pPr>
      <w:r>
        <w:separator/>
      </w:r>
    </w:p>
  </w:endnote>
  <w:endnote w:type="continuationSeparator" w:id="0">
    <w:p w14:paraId="64E36533" w14:textId="77777777" w:rsidR="008A4B8B" w:rsidRDefault="008A4B8B" w:rsidP="00107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altName w:val="Cambria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F5F2C" w14:textId="77777777" w:rsidR="00000AF3" w:rsidRDefault="00000A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4E098" w14:textId="77777777" w:rsidR="00107C44" w:rsidRDefault="00107C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61AEC" w14:textId="77777777" w:rsidR="00000AF3" w:rsidRDefault="00000A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1DC48" w14:textId="77777777" w:rsidR="008A4B8B" w:rsidRDefault="008A4B8B" w:rsidP="00107C44">
      <w:pPr>
        <w:spacing w:after="0" w:line="240" w:lineRule="auto"/>
      </w:pPr>
      <w:r>
        <w:separator/>
      </w:r>
    </w:p>
  </w:footnote>
  <w:footnote w:type="continuationSeparator" w:id="0">
    <w:p w14:paraId="437A7CDC" w14:textId="77777777" w:rsidR="008A4B8B" w:rsidRDefault="008A4B8B" w:rsidP="00107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7BA6E" w14:textId="77777777" w:rsidR="00107C44" w:rsidRDefault="004C207A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0" allowOverlap="1" wp14:anchorId="7A57A808" wp14:editId="0FD646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2" name="Picture 2" descr="aps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72541" w14:textId="77777777" w:rsidR="00000AF3" w:rsidRDefault="00000A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72CD5" w14:textId="77777777" w:rsidR="00107C44" w:rsidRDefault="008A4B8B">
    <w:pPr>
      <w:pStyle w:val="Header"/>
    </w:pPr>
    <w:r>
      <w:pict w14:anchorId="2A52BF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934"/>
    <w:multiLevelType w:val="hybridMultilevel"/>
    <w:tmpl w:val="33FEF64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322EDF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DF5060"/>
    <w:multiLevelType w:val="multilevel"/>
    <w:tmpl w:val="51CA4344"/>
    <w:styleLink w:val="LS35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3" w15:restartNumberingAfterBreak="0">
    <w:nsid w:val="259A4DA5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CA7195"/>
    <w:multiLevelType w:val="multilevel"/>
    <w:tmpl w:val="23340CF6"/>
    <w:numStyleLink w:val="LS16"/>
  </w:abstractNum>
  <w:abstractNum w:abstractNumId="5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0B4BB0"/>
    <w:multiLevelType w:val="multilevel"/>
    <w:tmpl w:val="23340CF6"/>
    <w:numStyleLink w:val="LS16"/>
  </w:abstractNum>
  <w:abstractNum w:abstractNumId="7" w15:restartNumberingAfterBreak="0">
    <w:nsid w:val="493D6AE2"/>
    <w:multiLevelType w:val="hybridMultilevel"/>
    <w:tmpl w:val="5DFC1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162AB"/>
    <w:multiLevelType w:val="hybridMultilevel"/>
    <w:tmpl w:val="5A90BB88"/>
    <w:lvl w:ilvl="0" w:tplc="F17832F4">
      <w:start w:val="1"/>
      <w:numFmt w:val="bullet"/>
      <w:pStyle w:val="ListBullets"/>
      <w:lvlText w:val=""/>
      <w:lvlJc w:val="left"/>
      <w:pPr>
        <w:ind w:left="99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2145FC"/>
    <w:multiLevelType w:val="multilevel"/>
    <w:tmpl w:val="0BDEC3F6"/>
    <w:styleLink w:val="LS3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10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97D550A"/>
    <w:multiLevelType w:val="multilevel"/>
    <w:tmpl w:val="76809992"/>
    <w:styleLink w:val="LS22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12" w15:restartNumberingAfterBreak="0">
    <w:nsid w:val="5C9E5C94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AE3464"/>
    <w:multiLevelType w:val="multilevel"/>
    <w:tmpl w:val="23340CF6"/>
    <w:styleLink w:val="LS16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·"/>
      <w:lvlJc w:val="left"/>
      <w:pPr>
        <w:ind w:left="1695" w:hanging="615"/>
      </w:pPr>
      <w:rPr>
        <w:rFonts w:ascii="Arial" w:eastAsia="Arial" w:hAnsi="Arial" w:cs="Arial"/>
        <w:color w:val="000000"/>
      </w:rPr>
    </w:lvl>
    <w:lvl w:ilvl="2">
      <w:start w:val="1"/>
      <w:numFmt w:val="decimal"/>
      <w:lvlText w:val="%3."/>
      <w:lvlJc w:val="left"/>
      <w:pPr>
        <w:ind w:left="2160" w:hanging="180"/>
      </w:pPr>
      <w:rPr>
        <w:i w:val="0"/>
        <w:iCs w:val="0"/>
      </w:rPr>
    </w:lvl>
    <w:lvl w:ilvl="3"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F5554"/>
    <w:multiLevelType w:val="hybridMultilevel"/>
    <w:tmpl w:val="7C26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EA0DE6"/>
    <w:multiLevelType w:val="hybridMultilevel"/>
    <w:tmpl w:val="EA1E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5F5083"/>
    <w:multiLevelType w:val="multilevel"/>
    <w:tmpl w:val="06CAE30C"/>
    <w:styleLink w:val="LS15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0"/>
  </w:num>
  <w:num w:numId="5">
    <w:abstractNumId w:val="9"/>
  </w:num>
  <w:num w:numId="6">
    <w:abstractNumId w:val="13"/>
  </w:num>
  <w:num w:numId="7">
    <w:abstractNumId w:val="6"/>
  </w:num>
  <w:num w:numId="8">
    <w:abstractNumId w:val="4"/>
  </w:num>
  <w:num w:numId="9">
    <w:abstractNumId w:val="17"/>
  </w:num>
  <w:num w:numId="10">
    <w:abstractNumId w:val="16"/>
  </w:num>
  <w:num w:numId="11">
    <w:abstractNumId w:val="8"/>
  </w:num>
  <w:num w:numId="12">
    <w:abstractNumId w:val="11"/>
  </w:num>
  <w:num w:numId="13">
    <w:abstractNumId w:val="2"/>
  </w:num>
  <w:num w:numId="14">
    <w:abstractNumId w:val="1"/>
  </w:num>
  <w:num w:numId="15">
    <w:abstractNumId w:val="3"/>
  </w:num>
  <w:num w:numId="16">
    <w:abstractNumId w:val="12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00AF3"/>
    <w:rsid w:val="00043AE8"/>
    <w:rsid w:val="00045299"/>
    <w:rsid w:val="00047E7B"/>
    <w:rsid w:val="000E347E"/>
    <w:rsid w:val="000F019C"/>
    <w:rsid w:val="00107C44"/>
    <w:rsid w:val="001301A1"/>
    <w:rsid w:val="001C547F"/>
    <w:rsid w:val="0020541F"/>
    <w:rsid w:val="00237694"/>
    <w:rsid w:val="00263763"/>
    <w:rsid w:val="00281DF9"/>
    <w:rsid w:val="00294EE8"/>
    <w:rsid w:val="0037288D"/>
    <w:rsid w:val="00373B80"/>
    <w:rsid w:val="004540F8"/>
    <w:rsid w:val="004829B2"/>
    <w:rsid w:val="00491760"/>
    <w:rsid w:val="004A54D8"/>
    <w:rsid w:val="004C207A"/>
    <w:rsid w:val="004C2C64"/>
    <w:rsid w:val="004C6FB9"/>
    <w:rsid w:val="004F4123"/>
    <w:rsid w:val="00567D14"/>
    <w:rsid w:val="005932C9"/>
    <w:rsid w:val="00594182"/>
    <w:rsid w:val="00594CC2"/>
    <w:rsid w:val="005D3260"/>
    <w:rsid w:val="006157B6"/>
    <w:rsid w:val="00656269"/>
    <w:rsid w:val="006A22DF"/>
    <w:rsid w:val="006A30D9"/>
    <w:rsid w:val="006E0C0A"/>
    <w:rsid w:val="006F6AA7"/>
    <w:rsid w:val="007E4A45"/>
    <w:rsid w:val="007F4446"/>
    <w:rsid w:val="00826555"/>
    <w:rsid w:val="00831EC6"/>
    <w:rsid w:val="00842498"/>
    <w:rsid w:val="008500B0"/>
    <w:rsid w:val="0086569A"/>
    <w:rsid w:val="008A4B8B"/>
    <w:rsid w:val="00933893"/>
    <w:rsid w:val="0094133A"/>
    <w:rsid w:val="009641C1"/>
    <w:rsid w:val="0098653F"/>
    <w:rsid w:val="0099776E"/>
    <w:rsid w:val="009E3421"/>
    <w:rsid w:val="00AB1182"/>
    <w:rsid w:val="00AD1069"/>
    <w:rsid w:val="00B12646"/>
    <w:rsid w:val="00B143AB"/>
    <w:rsid w:val="00B65622"/>
    <w:rsid w:val="00C6318B"/>
    <w:rsid w:val="00CE665D"/>
    <w:rsid w:val="00D21CE3"/>
    <w:rsid w:val="00D451C4"/>
    <w:rsid w:val="00D645B5"/>
    <w:rsid w:val="00D83F8F"/>
    <w:rsid w:val="00E145B9"/>
    <w:rsid w:val="00E45852"/>
    <w:rsid w:val="00EC1323"/>
    <w:rsid w:val="00EF2038"/>
    <w:rsid w:val="00F068FF"/>
    <w:rsid w:val="00F45BAE"/>
    <w:rsid w:val="00F62AA4"/>
    <w:rsid w:val="00F93506"/>
    <w:rsid w:val="00FE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BE52249"/>
  <w15:docId w15:val="{F6950CF0-B889-4E55-9E16-60E0C50A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C44"/>
  </w:style>
  <w:style w:type="paragraph" w:styleId="Footer">
    <w:name w:val="footer"/>
    <w:basedOn w:val="Normal"/>
    <w:link w:val="Foot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C44"/>
  </w:style>
  <w:style w:type="paragraph" w:customStyle="1" w:styleId="Standard">
    <w:name w:val="Standard"/>
    <w:rsid w:val="00491760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numbering" w:customStyle="1" w:styleId="LS3">
    <w:name w:val="LS3"/>
    <w:basedOn w:val="NoList"/>
    <w:rsid w:val="00491760"/>
    <w:pPr>
      <w:numPr>
        <w:numId w:val="5"/>
      </w:numPr>
    </w:pPr>
  </w:style>
  <w:style w:type="numbering" w:customStyle="1" w:styleId="LS16">
    <w:name w:val="LS16"/>
    <w:basedOn w:val="NoList"/>
    <w:rsid w:val="00491760"/>
    <w:pPr>
      <w:numPr>
        <w:numId w:val="6"/>
      </w:numPr>
    </w:pPr>
  </w:style>
  <w:style w:type="numbering" w:customStyle="1" w:styleId="LS15">
    <w:name w:val="LS15"/>
    <w:basedOn w:val="NoList"/>
    <w:rsid w:val="00491760"/>
    <w:pPr>
      <w:numPr>
        <w:numId w:val="9"/>
      </w:numPr>
    </w:pPr>
  </w:style>
  <w:style w:type="paragraph" w:customStyle="1" w:styleId="Default">
    <w:name w:val="Default"/>
    <w:basedOn w:val="Normal"/>
    <w:qFormat/>
    <w:rsid w:val="000E347E"/>
    <w:pPr>
      <w:autoSpaceDE w:val="0"/>
      <w:autoSpaceDN w:val="0"/>
      <w:adjustRightInd w:val="0"/>
      <w:spacing w:before="120" w:after="120" w:line="240" w:lineRule="auto"/>
    </w:pPr>
    <w:rPr>
      <w:rFonts w:ascii="Calibri" w:eastAsia="Calibri" w:hAnsi="Calibri" w:cs="Arial"/>
      <w:color w:val="000000"/>
      <w:sz w:val="20"/>
      <w:szCs w:val="24"/>
    </w:rPr>
  </w:style>
  <w:style w:type="paragraph" w:customStyle="1" w:styleId="ListBullets">
    <w:name w:val="List Bullets"/>
    <w:basedOn w:val="ListParagraph"/>
    <w:qFormat/>
    <w:rsid w:val="000E347E"/>
    <w:pPr>
      <w:numPr>
        <w:numId w:val="11"/>
      </w:numPr>
      <w:spacing w:before="60" w:after="60" w:line="240" w:lineRule="auto"/>
      <w:contextualSpacing w:val="0"/>
    </w:pPr>
    <w:rPr>
      <w:rFonts w:ascii="Calibri" w:eastAsia="Calibri" w:hAnsi="Calibri" w:cs="Times New Roman"/>
      <w:sz w:val="20"/>
    </w:rPr>
  </w:style>
  <w:style w:type="numbering" w:customStyle="1" w:styleId="LS22">
    <w:name w:val="LS22"/>
    <w:basedOn w:val="NoList"/>
    <w:rsid w:val="00B65622"/>
    <w:pPr>
      <w:numPr>
        <w:numId w:val="12"/>
      </w:numPr>
    </w:pPr>
  </w:style>
  <w:style w:type="numbering" w:customStyle="1" w:styleId="LS35">
    <w:name w:val="LS35"/>
    <w:basedOn w:val="NoList"/>
    <w:rsid w:val="00B65622"/>
    <w:pPr>
      <w:numPr>
        <w:numId w:val="13"/>
      </w:numPr>
    </w:pPr>
  </w:style>
  <w:style w:type="paragraph" w:styleId="NormalWeb">
    <w:name w:val="Normal (Web)"/>
    <w:basedOn w:val="Normal"/>
    <w:uiPriority w:val="99"/>
    <w:unhideWhenUsed/>
    <w:rsid w:val="00F4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E66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aunchpad.classlink.com/atlanta" TargetMode="External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tudyjams.scholastic.com/studyjams/jams/science/weather-and-climate/weather-instruments.htm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studyjams.scholastic.com/studyjams/jams/science/weather-and-climate/weather-and-climate.htm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studyjams.scholastic.com/studyjams/jams/science/ecosystems/water-cycle.htm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2</cp:revision>
  <cp:lastPrinted>2020-07-21T19:44:00Z</cp:lastPrinted>
  <dcterms:created xsi:type="dcterms:W3CDTF">2021-08-08T21:17:00Z</dcterms:created>
  <dcterms:modified xsi:type="dcterms:W3CDTF">2021-08-08T21:17:00Z</dcterms:modified>
</cp:coreProperties>
</file>